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07E69" w14:textId="77777777" w:rsidR="00BC51FE" w:rsidRPr="00DA2A59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DA2A59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B57C854" w14:textId="77777777" w:rsidR="00DA2A59" w:rsidRDefault="00DA2A59" w:rsidP="00F80E6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76ED0B5" w14:textId="203A6595" w:rsidR="00B94202" w:rsidRPr="00DA2A59" w:rsidRDefault="00B16DBD" w:rsidP="002D440A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F7BFB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3pt;height:96.7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31498759" w14:textId="7B6DFBC2" w:rsidR="00A5772B" w:rsidRPr="00DA2A59" w:rsidRDefault="00A5772B" w:rsidP="002D440A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6</w:t>
      </w:r>
      <w:r w:rsidR="008923D6" w:rsidRPr="00DA2A59">
        <w:rPr>
          <w:rFonts w:ascii="Times New Roman" w:hAnsi="Times New Roman"/>
          <w:sz w:val="24"/>
          <w:szCs w:val="24"/>
          <w:lang w:val="bg-BG"/>
        </w:rPr>
        <w:t>8</w:t>
      </w:r>
      <w:r w:rsidR="001225CE" w:rsidRPr="00DA2A59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 xml:space="preserve">2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3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Закона за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>подпомагане на земеделските производители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>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</w:t>
      </w:r>
      <w:r w:rsidR="00DA2A59">
        <w:rPr>
          <w:rFonts w:ascii="Times New Roman" w:hAnsi="Times New Roman"/>
          <w:sz w:val="24"/>
          <w:szCs w:val="24"/>
          <w:lang w:val="bg-BG"/>
        </w:rPr>
        <w:t>“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>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C30B6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C70BF6" w:rsidRPr="00C30B65">
        <w:rPr>
          <w:rFonts w:ascii="Times New Roman" w:hAnsi="Times New Roman"/>
          <w:sz w:val="24"/>
          <w:szCs w:val="24"/>
          <w:lang w:val="bg-BG"/>
        </w:rPr>
        <w:t>09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-</w:t>
      </w:r>
      <w:r w:rsidR="00B91F0A" w:rsidRPr="00C30B65">
        <w:rPr>
          <w:rFonts w:ascii="Times New Roman" w:hAnsi="Times New Roman"/>
          <w:sz w:val="24"/>
          <w:szCs w:val="24"/>
          <w:lang w:val="ru-RU"/>
        </w:rPr>
        <w:t xml:space="preserve">44 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C4DE6" w:rsidRPr="00C30B65">
        <w:rPr>
          <w:rFonts w:ascii="Times New Roman" w:hAnsi="Times New Roman"/>
          <w:sz w:val="24"/>
          <w:szCs w:val="24"/>
          <w:lang w:val="ru-RU"/>
        </w:rPr>
        <w:t>2</w:t>
      </w:r>
      <w:r w:rsidR="00B91F0A" w:rsidRPr="00C30B65">
        <w:rPr>
          <w:rFonts w:ascii="Times New Roman" w:hAnsi="Times New Roman"/>
          <w:sz w:val="24"/>
          <w:szCs w:val="24"/>
          <w:lang w:val="ru-RU"/>
        </w:rPr>
        <w:t>0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.0</w:t>
      </w:r>
      <w:r w:rsidR="00B91F0A" w:rsidRPr="00C30B65">
        <w:rPr>
          <w:rFonts w:ascii="Times New Roman" w:hAnsi="Times New Roman"/>
          <w:sz w:val="24"/>
          <w:szCs w:val="24"/>
          <w:lang w:val="bg-BG"/>
        </w:rPr>
        <w:t>1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.202</w:t>
      </w:r>
      <w:r w:rsidR="00B91F0A" w:rsidRPr="00C30B65">
        <w:rPr>
          <w:rFonts w:ascii="Times New Roman" w:hAnsi="Times New Roman"/>
          <w:sz w:val="24"/>
          <w:szCs w:val="24"/>
          <w:lang w:val="bg-BG"/>
        </w:rPr>
        <w:t>5</w:t>
      </w:r>
      <w:r w:rsidR="0039045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и одобрен доклад № ……………..………..….. на директор на дирекция „Развитие на селските райони“ </w:t>
      </w:r>
    </w:p>
    <w:p w14:paraId="6CDA21C5" w14:textId="77777777" w:rsidR="00A5772B" w:rsidRPr="00DA2A59" w:rsidRDefault="00A5772B" w:rsidP="002D440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074E6480" w14:textId="77777777" w:rsidR="00A5772B" w:rsidRPr="00DA2A59" w:rsidRDefault="00A5772B" w:rsidP="002D440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6572458F" w14:textId="77777777" w:rsidR="00A5772B" w:rsidRPr="00DA2A59" w:rsidRDefault="00A5772B" w:rsidP="002D440A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E017377" w14:textId="45CF1DC5" w:rsidR="00883ACD" w:rsidRPr="00DA2A59" w:rsidRDefault="00A5772B" w:rsidP="002D440A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І. Утвърждавам Насоки за кандидатстване </w:t>
      </w:r>
      <w:r w:rsidR="00B56419">
        <w:rPr>
          <w:rFonts w:ascii="Times New Roman" w:hAnsi="Times New Roman"/>
          <w:sz w:val="24"/>
          <w:szCs w:val="24"/>
          <w:lang w:val="bg-BG"/>
        </w:rPr>
        <w:t>за п</w:t>
      </w:r>
      <w:r w:rsidR="006C00AA" w:rsidRPr="00DA2A59">
        <w:rPr>
          <w:rFonts w:ascii="Times New Roman" w:hAnsi="Times New Roman"/>
          <w:sz w:val="24"/>
          <w:szCs w:val="24"/>
          <w:lang w:val="bg-BG"/>
        </w:rPr>
        <w:t xml:space="preserve">рием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на 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“</w:t>
      </w:r>
      <w:r w:rsidR="00B5641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</w:t>
      </w:r>
      <w:r w:rsidR="00280054">
        <w:rPr>
          <w:rFonts w:ascii="Times New Roman" w:hAnsi="Times New Roman"/>
          <w:sz w:val="24"/>
          <w:szCs w:val="24"/>
          <w:lang w:val="bg-BG"/>
        </w:rPr>
        <w:t>.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- ПРИЕМ № II/Г/</w:t>
      </w:r>
      <w:r w:rsidR="00ED7B92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/0/1</w:t>
      </w:r>
      <w:r w:rsidR="001A635B" w:rsidRPr="00DA2A59">
        <w:rPr>
          <w:rFonts w:ascii="Times New Roman" w:hAnsi="Times New Roman"/>
          <w:sz w:val="24"/>
          <w:szCs w:val="24"/>
          <w:lang w:val="bg-BG"/>
        </w:rPr>
        <w:t>, включващи:</w:t>
      </w:r>
    </w:p>
    <w:p w14:paraId="0F16896D" w14:textId="2393517E" w:rsidR="00A5772B" w:rsidRPr="00DA2A59" w:rsidRDefault="00A5772B" w:rsidP="002D440A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1.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за прием на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“</w:t>
      </w:r>
      <w:r w:rsidR="00C76C71">
        <w:rPr>
          <w:rFonts w:ascii="Times New Roman" w:hAnsi="Times New Roman"/>
          <w:sz w:val="24"/>
          <w:szCs w:val="24"/>
        </w:rPr>
        <w:t xml:space="preserve"> -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ПРИЕМ № II/Г/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/0/1 </w:t>
      </w:r>
      <w:r w:rsidRPr="00DA2A59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1);</w:t>
      </w:r>
    </w:p>
    <w:p w14:paraId="6EA2C3BB" w14:textId="65AA26F7" w:rsidR="00A5772B" w:rsidRPr="00DA2A59" w:rsidRDefault="00A5772B" w:rsidP="002D44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2. Условия за изпълнение на одобрени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“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- ПРИЕМ № II/Г/</w:t>
      </w:r>
      <w:r w:rsidR="00B721FF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/0/1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</w:t>
      </w:r>
      <w:r w:rsidRPr="00DA2A59">
        <w:rPr>
          <w:rFonts w:ascii="Times New Roman" w:hAnsi="Times New Roman"/>
          <w:sz w:val="24"/>
          <w:szCs w:val="24"/>
          <w:lang w:val="bg-BG"/>
        </w:rPr>
        <w:t>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2).</w:t>
      </w:r>
    </w:p>
    <w:p w14:paraId="753BD26B" w14:textId="408A5129" w:rsidR="00F80E6D" w:rsidRPr="00151E95" w:rsidRDefault="00A5772B" w:rsidP="002D44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lastRenderedPageBreak/>
        <w:t xml:space="preserve">3.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Определям период на прием на </w:t>
      </w:r>
      <w:r w:rsidR="00DA2A59" w:rsidRPr="00151E95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151E95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B56419" w:rsidRPr="00151E95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B56419" w:rsidRPr="00151E95">
        <w:rPr>
          <w:rFonts w:ascii="Times New Roman" w:hAnsi="Times New Roman"/>
          <w:sz w:val="24"/>
          <w:szCs w:val="24"/>
          <w:lang w:val="bg-BG"/>
        </w:rPr>
        <w:t>“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</w:t>
      </w:r>
      <w:r w:rsidR="00FA571C">
        <w:rPr>
          <w:rFonts w:ascii="Times New Roman" w:hAnsi="Times New Roman"/>
          <w:sz w:val="24"/>
          <w:szCs w:val="24"/>
        </w:rPr>
        <w:t>.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 - ПРИЕМ № II/Г/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/0/1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с начална дата </w:t>
      </w:r>
      <w:r w:rsidR="00F2588D">
        <w:rPr>
          <w:rFonts w:ascii="Times New Roman" w:hAnsi="Times New Roman"/>
          <w:sz w:val="24"/>
          <w:szCs w:val="24"/>
        </w:rPr>
        <w:t>26</w:t>
      </w:r>
      <w:r w:rsidR="00DA2A59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B71C14">
        <w:rPr>
          <w:rFonts w:ascii="Times New Roman" w:hAnsi="Times New Roman"/>
          <w:sz w:val="24"/>
          <w:szCs w:val="24"/>
          <w:lang w:val="bg-BG"/>
        </w:rPr>
        <w:t>0</w:t>
      </w:r>
      <w:r w:rsidR="00B62B80" w:rsidRPr="00151E95">
        <w:rPr>
          <w:rFonts w:ascii="Times New Roman" w:hAnsi="Times New Roman"/>
          <w:sz w:val="24"/>
          <w:szCs w:val="24"/>
          <w:lang w:val="en-GB"/>
        </w:rPr>
        <w:t>1</w:t>
      </w:r>
      <w:r w:rsidR="005324B4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>202</w:t>
      </w:r>
      <w:r w:rsidR="00B71C14">
        <w:rPr>
          <w:rFonts w:ascii="Times New Roman" w:hAnsi="Times New Roman"/>
          <w:sz w:val="24"/>
          <w:szCs w:val="24"/>
          <w:lang w:val="ru-RU"/>
        </w:rPr>
        <w:t>6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 г. и крайна дата</w:t>
      </w:r>
      <w:r w:rsidR="008923D6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588D">
        <w:rPr>
          <w:rFonts w:ascii="Times New Roman" w:hAnsi="Times New Roman"/>
          <w:sz w:val="24"/>
          <w:szCs w:val="24"/>
        </w:rPr>
        <w:t>27</w:t>
      </w:r>
      <w:r w:rsidR="00DA2A59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B62B80" w:rsidRPr="00151E95">
        <w:rPr>
          <w:rFonts w:ascii="Times New Roman" w:hAnsi="Times New Roman"/>
          <w:sz w:val="24"/>
          <w:szCs w:val="24"/>
          <w:lang w:val="en-GB"/>
        </w:rPr>
        <w:t>0</w:t>
      </w:r>
      <w:r w:rsidR="00B71C14">
        <w:rPr>
          <w:rFonts w:ascii="Times New Roman" w:hAnsi="Times New Roman"/>
          <w:sz w:val="24"/>
          <w:szCs w:val="24"/>
          <w:lang w:val="bg-BG"/>
        </w:rPr>
        <w:t>4</w:t>
      </w:r>
      <w:r w:rsidR="001F1224" w:rsidRPr="00151E95">
        <w:rPr>
          <w:rFonts w:ascii="Times New Roman" w:hAnsi="Times New Roman"/>
          <w:sz w:val="24"/>
          <w:szCs w:val="24"/>
          <w:lang w:val="ru-RU"/>
        </w:rPr>
        <w:t>.202</w:t>
      </w:r>
      <w:r w:rsidR="00B62B80" w:rsidRPr="00151E95">
        <w:rPr>
          <w:rFonts w:ascii="Times New Roman" w:hAnsi="Times New Roman"/>
          <w:sz w:val="24"/>
          <w:szCs w:val="24"/>
          <w:lang w:val="en-GB"/>
        </w:rPr>
        <w:t>6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F2E57" w:rsidRPr="00151E95">
        <w:rPr>
          <w:rFonts w:ascii="Times New Roman" w:hAnsi="Times New Roman"/>
          <w:sz w:val="24"/>
          <w:szCs w:val="24"/>
          <w:lang w:val="bg-BG"/>
        </w:rPr>
        <w:t>, 23:59 часа.</w:t>
      </w:r>
    </w:p>
    <w:p w14:paraId="13044BE2" w14:textId="1B5E91FD" w:rsidR="00513B79" w:rsidRPr="00151E95" w:rsidRDefault="0050245D" w:rsidP="002D44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51E95">
        <w:rPr>
          <w:rFonts w:ascii="Times New Roman" w:hAnsi="Times New Roman"/>
          <w:sz w:val="24"/>
          <w:szCs w:val="24"/>
          <w:lang w:val="bg-BG"/>
        </w:rPr>
        <w:t xml:space="preserve">4. 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Кандидатите могат да искат разяснения във връзка с Условията за кандидатстване до 3 седмици 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>след началната дата на приема по т. 3</w:t>
      </w:r>
      <w:r w:rsidR="001F1224" w:rsidRPr="00151E95">
        <w:rPr>
          <w:rFonts w:ascii="Times New Roman" w:hAnsi="Times New Roman"/>
          <w:sz w:val="24"/>
          <w:szCs w:val="24"/>
          <w:lang w:val="bg-BG"/>
        </w:rPr>
        <w:t xml:space="preserve">, но не по късно от </w:t>
      </w:r>
      <w:r w:rsidR="009E3F0E">
        <w:rPr>
          <w:rFonts w:ascii="Times New Roman" w:hAnsi="Times New Roman"/>
          <w:sz w:val="24"/>
          <w:szCs w:val="24"/>
        </w:rPr>
        <w:t>16</w:t>
      </w:r>
      <w:r w:rsidR="00AD1F87" w:rsidRPr="00151E95">
        <w:rPr>
          <w:rFonts w:ascii="Times New Roman" w:hAnsi="Times New Roman"/>
          <w:sz w:val="24"/>
          <w:szCs w:val="24"/>
          <w:lang w:val="bg-BG"/>
        </w:rPr>
        <w:t>.</w:t>
      </w:r>
      <w:r w:rsidR="00B71C14">
        <w:rPr>
          <w:rFonts w:ascii="Times New Roman" w:hAnsi="Times New Roman"/>
          <w:sz w:val="24"/>
          <w:szCs w:val="24"/>
          <w:lang w:val="bg-BG"/>
        </w:rPr>
        <w:t>0</w:t>
      </w:r>
      <w:r w:rsidR="00AD1F87" w:rsidRPr="00151E95">
        <w:rPr>
          <w:rFonts w:ascii="Times New Roman" w:hAnsi="Times New Roman"/>
          <w:sz w:val="24"/>
          <w:szCs w:val="24"/>
          <w:lang w:val="bg-BG"/>
        </w:rPr>
        <w:t>2</w:t>
      </w:r>
      <w:r w:rsidR="00BC453C" w:rsidRPr="00151E95">
        <w:rPr>
          <w:rFonts w:ascii="Times New Roman" w:hAnsi="Times New Roman"/>
          <w:sz w:val="24"/>
          <w:szCs w:val="24"/>
          <w:lang w:val="bg-BG"/>
        </w:rPr>
        <w:t>.202</w:t>
      </w:r>
      <w:r w:rsidR="00B71C14">
        <w:rPr>
          <w:rFonts w:ascii="Times New Roman" w:hAnsi="Times New Roman"/>
          <w:sz w:val="24"/>
          <w:szCs w:val="24"/>
          <w:lang w:val="bg-BG"/>
        </w:rPr>
        <w:t>6</w:t>
      </w:r>
      <w:r w:rsidR="00E726A5" w:rsidRPr="00151E95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FA571C">
        <w:rPr>
          <w:rFonts w:ascii="Times New Roman" w:hAnsi="Times New Roman"/>
          <w:sz w:val="24"/>
          <w:szCs w:val="24"/>
        </w:rPr>
        <w:t>,</w:t>
      </w:r>
      <w:r w:rsidR="00BC453C" w:rsidRPr="00151E95">
        <w:rPr>
          <w:rFonts w:ascii="Times New Roman" w:hAnsi="Times New Roman"/>
          <w:sz w:val="24"/>
          <w:szCs w:val="24"/>
          <w:lang w:val="bg-BG"/>
        </w:rPr>
        <w:t xml:space="preserve"> включително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 xml:space="preserve">Исканията </w:t>
      </w:r>
      <w:r w:rsidR="00D153C3">
        <w:rPr>
          <w:rFonts w:ascii="Times New Roman" w:hAnsi="Times New Roman"/>
          <w:sz w:val="24"/>
          <w:szCs w:val="24"/>
          <w:lang w:val="bg-BG"/>
        </w:rPr>
        <w:t>следва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 да се 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>изпращат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>чрез</w:t>
      </w:r>
      <w:r w:rsidR="005D3A3C" w:rsidRPr="00151E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80054" w:rsidRPr="00280054">
        <w:rPr>
          <w:rFonts w:ascii="Times New Roman" w:hAnsi="Times New Roman"/>
          <w:sz w:val="24"/>
          <w:szCs w:val="24"/>
        </w:rPr>
        <w:t>секция "Коментар"</w:t>
      </w:r>
      <w:r w:rsidR="00D153C3">
        <w:rPr>
          <w:rFonts w:ascii="Times New Roman" w:hAnsi="Times New Roman"/>
          <w:sz w:val="24"/>
          <w:szCs w:val="24"/>
          <w:lang w:val="bg-BG"/>
        </w:rPr>
        <w:t xml:space="preserve"> под публикуваните документи за приема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>.</w:t>
      </w:r>
    </w:p>
    <w:p w14:paraId="26DFDE11" w14:textId="25FE3E02" w:rsidR="0050245D" w:rsidRPr="00151E95" w:rsidRDefault="00513B79" w:rsidP="002D44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51E95">
        <w:rPr>
          <w:rFonts w:ascii="Times New Roman" w:hAnsi="Times New Roman"/>
          <w:sz w:val="24"/>
          <w:szCs w:val="24"/>
          <w:lang w:val="bg-BG"/>
        </w:rPr>
        <w:t>5.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Крайният срок за публикуване на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разясненията 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2C4DE6" w:rsidRPr="00151E95">
        <w:rPr>
          <w:rFonts w:ascii="Times New Roman" w:hAnsi="Times New Roman"/>
          <w:sz w:val="24"/>
          <w:szCs w:val="24"/>
          <w:lang w:val="bg-BG"/>
        </w:rPr>
        <w:t>У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е </w:t>
      </w:r>
      <w:r w:rsidR="009E3F0E">
        <w:rPr>
          <w:rFonts w:ascii="Times New Roman" w:hAnsi="Times New Roman"/>
          <w:sz w:val="24"/>
          <w:szCs w:val="24"/>
        </w:rPr>
        <w:t>16</w:t>
      </w:r>
      <w:r w:rsidR="00AD1F87" w:rsidRPr="00151E95">
        <w:rPr>
          <w:rFonts w:ascii="Times New Roman" w:hAnsi="Times New Roman"/>
          <w:sz w:val="24"/>
          <w:szCs w:val="24"/>
          <w:lang w:val="ru-RU"/>
        </w:rPr>
        <w:t>.0</w:t>
      </w:r>
      <w:r w:rsidR="00B71C14">
        <w:rPr>
          <w:rFonts w:ascii="Times New Roman" w:hAnsi="Times New Roman"/>
          <w:sz w:val="24"/>
          <w:szCs w:val="24"/>
          <w:lang w:val="ru-RU"/>
        </w:rPr>
        <w:t>3</w:t>
      </w:r>
      <w:r w:rsidR="00AD1F87" w:rsidRPr="00151E95">
        <w:rPr>
          <w:rFonts w:ascii="Times New Roman" w:hAnsi="Times New Roman"/>
          <w:sz w:val="24"/>
          <w:szCs w:val="24"/>
          <w:lang w:val="ru-RU"/>
        </w:rPr>
        <w:t>.2026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1F245311" w14:textId="3213DC70" w:rsidR="00A5772B" w:rsidRPr="00DA2A59" w:rsidRDefault="00A5772B" w:rsidP="002D44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51E95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="00A00A67" w:rsidRPr="00151E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151E95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 и в 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Pr="00151E95">
        <w:rPr>
          <w:rFonts w:ascii="Times New Roman" w:hAnsi="Times New Roman"/>
          <w:sz w:val="24"/>
          <w:szCs w:val="24"/>
          <w:lang w:val="bg-BG"/>
        </w:rPr>
        <w:t xml:space="preserve">, не по-късно от </w:t>
      </w:r>
      <w:r w:rsidR="00C16EC3">
        <w:rPr>
          <w:rFonts w:ascii="Times New Roman" w:hAnsi="Times New Roman"/>
          <w:sz w:val="24"/>
          <w:szCs w:val="24"/>
        </w:rPr>
        <w:t>26</w:t>
      </w:r>
      <w:bookmarkStart w:id="0" w:name="_GoBack"/>
      <w:bookmarkEnd w:id="0"/>
      <w:r w:rsidR="008F5BED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B71C14">
        <w:rPr>
          <w:rFonts w:ascii="Times New Roman" w:hAnsi="Times New Roman"/>
          <w:sz w:val="24"/>
          <w:szCs w:val="24"/>
          <w:lang w:val="bg-BG"/>
        </w:rPr>
        <w:t>0</w:t>
      </w:r>
      <w:r w:rsidR="00B62B80" w:rsidRPr="00151E95">
        <w:rPr>
          <w:rFonts w:ascii="Times New Roman" w:hAnsi="Times New Roman"/>
          <w:sz w:val="24"/>
          <w:szCs w:val="24"/>
          <w:lang w:val="en-GB"/>
        </w:rPr>
        <w:t>1</w:t>
      </w:r>
      <w:r w:rsidR="00BC453C" w:rsidRPr="00151E95">
        <w:rPr>
          <w:rFonts w:ascii="Times New Roman" w:hAnsi="Times New Roman"/>
          <w:sz w:val="24"/>
          <w:szCs w:val="24"/>
          <w:lang w:val="ru-RU"/>
        </w:rPr>
        <w:t>.202</w:t>
      </w:r>
      <w:r w:rsidR="00B71C14">
        <w:rPr>
          <w:rFonts w:ascii="Times New Roman" w:hAnsi="Times New Roman"/>
          <w:sz w:val="24"/>
          <w:szCs w:val="24"/>
          <w:lang w:val="ru-RU"/>
        </w:rPr>
        <w:t>6</w:t>
      </w:r>
      <w:r w:rsidR="002F082E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51E95">
        <w:rPr>
          <w:rFonts w:ascii="Times New Roman" w:hAnsi="Times New Roman"/>
          <w:sz w:val="24"/>
          <w:szCs w:val="24"/>
          <w:lang w:val="bg-BG"/>
        </w:rPr>
        <w:t>г.</w:t>
      </w:r>
    </w:p>
    <w:p w14:paraId="66823311" w14:textId="007B08D0" w:rsidR="00A5772B" w:rsidRPr="00DA2A59" w:rsidRDefault="00A5772B" w:rsidP="002D440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DA2A59">
        <w:rPr>
          <w:rFonts w:ascii="Times New Roman" w:hAnsi="Times New Roman"/>
          <w:sz w:val="24"/>
          <w:szCs w:val="24"/>
          <w:lang w:val="bg-BG"/>
        </w:rPr>
        <w:t>ѝ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746F">
        <w:rPr>
          <w:rFonts w:ascii="Times New Roman" w:hAnsi="Times New Roman"/>
          <w:sz w:val="24"/>
          <w:szCs w:val="24"/>
          <w:lang w:val="bg-BG"/>
        </w:rPr>
        <w:t>на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DA2A59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 и в Системата за електронни услуги</w:t>
      </w:r>
      <w:r w:rsidRPr="00DA2A59">
        <w:rPr>
          <w:rFonts w:ascii="Times New Roman" w:hAnsi="Times New Roman"/>
          <w:sz w:val="24"/>
          <w:szCs w:val="24"/>
          <w:lang w:val="bg-BG"/>
        </w:rPr>
        <w:t>.</w:t>
      </w:r>
    </w:p>
    <w:p w14:paraId="2BEE12B5" w14:textId="77777777" w:rsidR="00A5772B" w:rsidRPr="00DA2A59" w:rsidRDefault="00A5772B" w:rsidP="002D440A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67506312" w14:textId="77777777" w:rsidR="00505485" w:rsidRPr="00DA2A59" w:rsidRDefault="00505485" w:rsidP="002D440A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14:paraId="11F5A805" w14:textId="77777777" w:rsidR="00505485" w:rsidRPr="00DA2A59" w:rsidRDefault="00505485" w:rsidP="002D440A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СТРАТЕГИЧЕСКИЯ ПЛАН ЗА 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РАЗВИТИЕ НА ЗЕМЕДЕЛИЕТО И</w:t>
      </w:r>
    </w:p>
    <w:p w14:paraId="183B92AC" w14:textId="59AFAAA2" w:rsidR="00A5772B" w:rsidRPr="00DA2A59" w:rsidRDefault="00505485" w:rsidP="002D440A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СЕЛСКИТЕ РАЙОНИ ЗА ПЕРИОДА 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23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-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202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7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b/>
          <w:sz w:val="24"/>
          <w:szCs w:val="24"/>
          <w:lang w:val="bg-BG"/>
        </w:rPr>
        <w:t>г</w:t>
      </w:r>
      <w:r w:rsidR="00F01347" w:rsidRPr="00DA2A59">
        <w:rPr>
          <w:rFonts w:ascii="Times New Roman" w:hAnsi="Times New Roman"/>
          <w:b/>
          <w:sz w:val="24"/>
          <w:szCs w:val="24"/>
          <w:lang w:val="ru-RU"/>
        </w:rPr>
        <w:t>.:</w:t>
      </w:r>
    </w:p>
    <w:p w14:paraId="0CB0C134" w14:textId="77777777" w:rsidR="00FE17DC" w:rsidRPr="00DA2A59" w:rsidRDefault="00FE17DC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</w:p>
    <w:p w14:paraId="40769592" w14:textId="6C72CC17" w:rsidR="00A5772B" w:rsidRPr="00DA2A59" w:rsidRDefault="00B16DBD" w:rsidP="00FE17DC">
      <w:pPr>
        <w:pStyle w:val="PlainText"/>
        <w:spacing w:before="0" w:beforeAutospacing="0" w:after="0" w:afterAutospacing="0" w:line="276" w:lineRule="auto"/>
        <w:ind w:right="141"/>
        <w:jc w:val="right"/>
      </w:pPr>
      <w:r>
        <w:rPr>
          <w:b/>
        </w:rPr>
        <w:pict w14:anchorId="02659F0F">
          <v:shape id="_x0000_i1026" type="#_x0000_t75" alt="Microsoft Office Signature Line..." style="width:191.3pt;height:96.7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RPr="00DA2A59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23DCE" w14:textId="77777777" w:rsidR="002B6D30" w:rsidRDefault="002B6D30">
      <w:r>
        <w:separator/>
      </w:r>
    </w:p>
  </w:endnote>
  <w:endnote w:type="continuationSeparator" w:id="0">
    <w:p w14:paraId="4D176ADA" w14:textId="77777777" w:rsidR="002B6D30" w:rsidRDefault="002B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D002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39441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7FCC" w14:textId="06FD49EC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C16EC3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2D0C9791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DEDEA" w14:textId="77777777" w:rsidR="00F80E6D" w:rsidRPr="00883ACD" w:rsidRDefault="00F80E6D" w:rsidP="00F80E6D">
    <w:pPr>
      <w:pStyle w:val="Footer"/>
      <w:jc w:val="center"/>
      <w:rPr>
        <w:rFonts w:ascii="Verdana" w:hAnsi="Verdana"/>
        <w:sz w:val="16"/>
        <w:szCs w:val="16"/>
        <w:lang w:val="ru-RU"/>
      </w:rPr>
    </w:pPr>
    <w:r w:rsidRPr="00883ACD">
      <w:rPr>
        <w:rFonts w:ascii="Verdana" w:hAnsi="Verdana"/>
        <w:sz w:val="16"/>
        <w:szCs w:val="16"/>
        <w:lang w:val="ru-RU"/>
      </w:rPr>
      <w:t>гр. София 1040, бул. "Христо Ботев" № 55</w:t>
    </w:r>
  </w:p>
  <w:p w14:paraId="3FBCF53C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7A2F7" w14:textId="77777777" w:rsidR="002B6D30" w:rsidRDefault="002B6D30">
      <w:r>
        <w:separator/>
      </w:r>
    </w:p>
  </w:footnote>
  <w:footnote w:type="continuationSeparator" w:id="0">
    <w:p w14:paraId="4FE2700A" w14:textId="77777777" w:rsidR="002B6D30" w:rsidRDefault="002B6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8C217" w14:textId="74ACDE2E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499BF4D" wp14:editId="694CB4E7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7E1">
      <w:rPr>
        <w:rFonts w:ascii="Platinum Bg" w:hAnsi="Platinum Bg"/>
        <w:spacing w:val="40"/>
        <w:sz w:val="22"/>
      </w:rPr>
      <w:t>ПРОЕКТ</w:t>
    </w:r>
  </w:p>
  <w:p w14:paraId="38AAE5A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F39878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2D10CE3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78C3BFB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89F9280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6CC3EE12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9123DF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C4EA25" wp14:editId="23575A52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545E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219FB40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1E5B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5EF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862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279A8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1E95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287F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6F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35B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224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345D3"/>
    <w:rsid w:val="002407BD"/>
    <w:rsid w:val="00240975"/>
    <w:rsid w:val="00241EE0"/>
    <w:rsid w:val="002420EC"/>
    <w:rsid w:val="0024448C"/>
    <w:rsid w:val="002453E6"/>
    <w:rsid w:val="00246276"/>
    <w:rsid w:val="002475D9"/>
    <w:rsid w:val="00247A04"/>
    <w:rsid w:val="00247B39"/>
    <w:rsid w:val="0025052F"/>
    <w:rsid w:val="00251993"/>
    <w:rsid w:val="00252AA1"/>
    <w:rsid w:val="002535EC"/>
    <w:rsid w:val="00255FBA"/>
    <w:rsid w:val="002565F3"/>
    <w:rsid w:val="00260478"/>
    <w:rsid w:val="002611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0054"/>
    <w:rsid w:val="00281F7D"/>
    <w:rsid w:val="00285A2F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6D30"/>
    <w:rsid w:val="002B79D0"/>
    <w:rsid w:val="002C0341"/>
    <w:rsid w:val="002C0B12"/>
    <w:rsid w:val="002C18BF"/>
    <w:rsid w:val="002C2113"/>
    <w:rsid w:val="002C3546"/>
    <w:rsid w:val="002C3A91"/>
    <w:rsid w:val="002C3BA6"/>
    <w:rsid w:val="002C47E7"/>
    <w:rsid w:val="002C4DE6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40A"/>
    <w:rsid w:val="002D477A"/>
    <w:rsid w:val="002D51D8"/>
    <w:rsid w:val="002D584B"/>
    <w:rsid w:val="002D72E1"/>
    <w:rsid w:val="002E0BD6"/>
    <w:rsid w:val="002E12D6"/>
    <w:rsid w:val="002E14CC"/>
    <w:rsid w:val="002E16FD"/>
    <w:rsid w:val="002E3542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2E57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424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5A3C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B24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BA5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06F3"/>
    <w:rsid w:val="003A1770"/>
    <w:rsid w:val="003A288B"/>
    <w:rsid w:val="003A4494"/>
    <w:rsid w:val="003A469F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1D00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9D1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5641"/>
    <w:rsid w:val="004866F3"/>
    <w:rsid w:val="00486E6C"/>
    <w:rsid w:val="00491EBF"/>
    <w:rsid w:val="00492E24"/>
    <w:rsid w:val="0049453D"/>
    <w:rsid w:val="00494CA4"/>
    <w:rsid w:val="004953E2"/>
    <w:rsid w:val="00495FDF"/>
    <w:rsid w:val="0049658D"/>
    <w:rsid w:val="004A18AE"/>
    <w:rsid w:val="004A1F0B"/>
    <w:rsid w:val="004A1FBB"/>
    <w:rsid w:val="004A28E8"/>
    <w:rsid w:val="004A4037"/>
    <w:rsid w:val="004A5BAC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1230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5ED"/>
    <w:rsid w:val="00511D30"/>
    <w:rsid w:val="00513B79"/>
    <w:rsid w:val="00514B07"/>
    <w:rsid w:val="005152B7"/>
    <w:rsid w:val="005170ED"/>
    <w:rsid w:val="00523755"/>
    <w:rsid w:val="005251BD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24B4"/>
    <w:rsid w:val="005327E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199"/>
    <w:rsid w:val="005B5581"/>
    <w:rsid w:val="005B6D54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3A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AD4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BD2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3F8E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5E6D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2DAF"/>
    <w:rsid w:val="006839EE"/>
    <w:rsid w:val="006841AF"/>
    <w:rsid w:val="006844F3"/>
    <w:rsid w:val="00686C74"/>
    <w:rsid w:val="00687A38"/>
    <w:rsid w:val="00687E1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832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0AA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5BDC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248C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145"/>
    <w:rsid w:val="00777502"/>
    <w:rsid w:val="00782001"/>
    <w:rsid w:val="00783228"/>
    <w:rsid w:val="007834B6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C7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B7EA3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A36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25A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ACD"/>
    <w:rsid w:val="00883C7E"/>
    <w:rsid w:val="00885724"/>
    <w:rsid w:val="00885D18"/>
    <w:rsid w:val="00891822"/>
    <w:rsid w:val="00891EBE"/>
    <w:rsid w:val="008923D6"/>
    <w:rsid w:val="00892484"/>
    <w:rsid w:val="00892551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1B1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232"/>
    <w:rsid w:val="008E2E69"/>
    <w:rsid w:val="008E318D"/>
    <w:rsid w:val="008E3D99"/>
    <w:rsid w:val="008E4FDD"/>
    <w:rsid w:val="008E6ACC"/>
    <w:rsid w:val="008F2739"/>
    <w:rsid w:val="008F3C61"/>
    <w:rsid w:val="008F5BED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5E94"/>
    <w:rsid w:val="0091679A"/>
    <w:rsid w:val="0092005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5F3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797"/>
    <w:rsid w:val="0096506E"/>
    <w:rsid w:val="0096576F"/>
    <w:rsid w:val="00965DDD"/>
    <w:rsid w:val="00966829"/>
    <w:rsid w:val="00967508"/>
    <w:rsid w:val="00970ED4"/>
    <w:rsid w:val="00971082"/>
    <w:rsid w:val="009715EB"/>
    <w:rsid w:val="009739CF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A7ADB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3F63"/>
    <w:rsid w:val="009C601B"/>
    <w:rsid w:val="009C6832"/>
    <w:rsid w:val="009C6A0B"/>
    <w:rsid w:val="009D052C"/>
    <w:rsid w:val="009D1166"/>
    <w:rsid w:val="009D2CF3"/>
    <w:rsid w:val="009D341E"/>
    <w:rsid w:val="009D3FF4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3F0E"/>
    <w:rsid w:val="009E475A"/>
    <w:rsid w:val="009E4895"/>
    <w:rsid w:val="009E573F"/>
    <w:rsid w:val="009F0DBF"/>
    <w:rsid w:val="009F2198"/>
    <w:rsid w:val="009F2D94"/>
    <w:rsid w:val="009F5B75"/>
    <w:rsid w:val="00A00A67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33C7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457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3B86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0F39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09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1F87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3C7C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6DBD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881"/>
    <w:rsid w:val="00B33E12"/>
    <w:rsid w:val="00B34C8A"/>
    <w:rsid w:val="00B35396"/>
    <w:rsid w:val="00B35A3C"/>
    <w:rsid w:val="00B360E2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909"/>
    <w:rsid w:val="00B51FAE"/>
    <w:rsid w:val="00B52392"/>
    <w:rsid w:val="00B52E5E"/>
    <w:rsid w:val="00B5419F"/>
    <w:rsid w:val="00B56419"/>
    <w:rsid w:val="00B56783"/>
    <w:rsid w:val="00B57784"/>
    <w:rsid w:val="00B61231"/>
    <w:rsid w:val="00B61A35"/>
    <w:rsid w:val="00B61C61"/>
    <w:rsid w:val="00B61C90"/>
    <w:rsid w:val="00B62B80"/>
    <w:rsid w:val="00B634A9"/>
    <w:rsid w:val="00B63717"/>
    <w:rsid w:val="00B63B58"/>
    <w:rsid w:val="00B655B5"/>
    <w:rsid w:val="00B66086"/>
    <w:rsid w:val="00B66EBB"/>
    <w:rsid w:val="00B70781"/>
    <w:rsid w:val="00B70CFD"/>
    <w:rsid w:val="00B71C14"/>
    <w:rsid w:val="00B721FF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1F0A"/>
    <w:rsid w:val="00B920F0"/>
    <w:rsid w:val="00B923E6"/>
    <w:rsid w:val="00B94202"/>
    <w:rsid w:val="00B9518C"/>
    <w:rsid w:val="00B95832"/>
    <w:rsid w:val="00B965C9"/>
    <w:rsid w:val="00B96E0B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53C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EC3"/>
    <w:rsid w:val="00C16FBF"/>
    <w:rsid w:val="00C1766D"/>
    <w:rsid w:val="00C22A17"/>
    <w:rsid w:val="00C23408"/>
    <w:rsid w:val="00C23AD2"/>
    <w:rsid w:val="00C279A1"/>
    <w:rsid w:val="00C30B65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25D4"/>
    <w:rsid w:val="00C53A35"/>
    <w:rsid w:val="00C53C6F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0226"/>
    <w:rsid w:val="00C61C23"/>
    <w:rsid w:val="00C61C27"/>
    <w:rsid w:val="00C62615"/>
    <w:rsid w:val="00C645ED"/>
    <w:rsid w:val="00C676EE"/>
    <w:rsid w:val="00C70BF6"/>
    <w:rsid w:val="00C70EF7"/>
    <w:rsid w:val="00C715BF"/>
    <w:rsid w:val="00C715C0"/>
    <w:rsid w:val="00C71996"/>
    <w:rsid w:val="00C71F12"/>
    <w:rsid w:val="00C73AE5"/>
    <w:rsid w:val="00C73C8A"/>
    <w:rsid w:val="00C76C71"/>
    <w:rsid w:val="00C8079B"/>
    <w:rsid w:val="00C81859"/>
    <w:rsid w:val="00C8252C"/>
    <w:rsid w:val="00C852F7"/>
    <w:rsid w:val="00C8596E"/>
    <w:rsid w:val="00C85CBB"/>
    <w:rsid w:val="00C85D3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107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3C3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DD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A5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404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674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4FA6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BA1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5FE2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AC4"/>
    <w:rsid w:val="00E726A5"/>
    <w:rsid w:val="00E727EF"/>
    <w:rsid w:val="00E73182"/>
    <w:rsid w:val="00E7380D"/>
    <w:rsid w:val="00E73D84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2D9E"/>
    <w:rsid w:val="00EA3EDB"/>
    <w:rsid w:val="00EA4869"/>
    <w:rsid w:val="00EA640D"/>
    <w:rsid w:val="00EA75D1"/>
    <w:rsid w:val="00EB58E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92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588D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41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3D72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571C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7DC"/>
    <w:rsid w:val="00FE190B"/>
    <w:rsid w:val="00FE26CB"/>
    <w:rsid w:val="00FE4DB4"/>
    <w:rsid w:val="00FE56C1"/>
    <w:rsid w:val="00FE5EF7"/>
    <w:rsid w:val="00FF0323"/>
    <w:rsid w:val="00FF18FF"/>
    <w:rsid w:val="00FF1995"/>
    <w:rsid w:val="00FF4488"/>
    <w:rsid w:val="00FF46A4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D73D53"/>
  <w15:docId w15:val="{7F9EC1D1-D6AE-4386-9642-A30670BB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A2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A2A59"/>
  </w:style>
  <w:style w:type="character" w:customStyle="1" w:styleId="CommentTextChar">
    <w:name w:val="Comment Text Char"/>
    <w:basedOn w:val="DefaultParagraphFont"/>
    <w:link w:val="CommentText"/>
    <w:semiHidden/>
    <w:rsid w:val="00DA2A5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2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2A5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58DC0-1185-4C1E-96AE-3731477B5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dc:description/>
  <cp:lastModifiedBy>MZH</cp:lastModifiedBy>
  <cp:revision>20</cp:revision>
  <cp:lastPrinted>2018-08-17T11:36:00Z</cp:lastPrinted>
  <dcterms:created xsi:type="dcterms:W3CDTF">2025-11-18T10:14:00Z</dcterms:created>
  <dcterms:modified xsi:type="dcterms:W3CDTF">2026-01-06T10:24:00Z</dcterms:modified>
</cp:coreProperties>
</file>